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《最高人民法院关于适用〈中华人民共和国仲裁法〉若干问题的解释》已于2005年12月26日由最高人民法院审判委员会第1375次会议通过，现予公布，自2006年9月8日起施行。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2006年8月2</w:t>
      </w:r>
      <w:bookmarkStart w:id="0" w:name="_GoBack"/>
      <w:bookmarkEnd w:id="0"/>
      <w:r>
        <w:rPr>
          <w:rFonts w:hint="eastAsia"/>
        </w:rPr>
        <w:t>3日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关于适用《中华人民共和国仲裁法》</w:t>
      </w:r>
    </w:p>
    <w:p>
      <w:pPr>
        <w:pStyle w:val="7"/>
        <w:rPr>
          <w:rFonts w:hint="eastAsia"/>
        </w:rPr>
      </w:pPr>
      <w:r>
        <w:t>若干问题的解释</w:t>
      </w:r>
    </w:p>
    <w:p>
      <w:pPr>
        <w:pStyle w:val="12"/>
        <w:rPr>
          <w:rFonts w:hint="eastAsia" w:ascii="宋体" w:hAnsi="宋体" w:eastAsia="宋体" w:cs="宋体"/>
        </w:rPr>
      </w:pPr>
    </w:p>
    <w:p>
      <w:pPr>
        <w:pStyle w:val="19"/>
        <w:rPr>
          <w:rFonts w:hint="eastAsia"/>
        </w:rPr>
      </w:pPr>
      <w:r>
        <w:t>法释〔2006〕7号</w:t>
      </w:r>
    </w:p>
    <w:p>
      <w:pPr>
        <w:pStyle w:val="12"/>
        <w:rPr>
          <w:rFonts w:hint="eastAsia" w:ascii="宋体" w:hAnsi="宋体" w:eastAsia="宋体" w:cs="宋体"/>
        </w:rPr>
      </w:pPr>
    </w:p>
    <w:p>
      <w:pPr>
        <w:pStyle w:val="17"/>
        <w:rPr>
          <w:rFonts w:hint="eastAsia"/>
          <w:lang w:eastAsia="zh-CN"/>
        </w:rPr>
      </w:pPr>
      <w:r>
        <w:rPr>
          <w:rFonts w:hint="eastAsia"/>
          <w:lang w:eastAsia="zh-CN"/>
        </w:rPr>
        <w:t>（</w:t>
      </w:r>
      <w:r>
        <w:t>2005年12月26日最高人民法院审判委员会第1375次会议通过</w:t>
      </w:r>
      <w:r>
        <w:rPr>
          <w:rFonts w:hint="eastAsia"/>
          <w:lang w:eastAsia="zh-CN"/>
        </w:rPr>
        <w:t>　</w:t>
      </w:r>
      <w:r>
        <w:rPr>
          <w:rFonts w:hint="eastAsia"/>
        </w:rPr>
        <w:t>2006</w:t>
      </w:r>
      <w:r>
        <w:t>年8月23日最高人民法院公告公布　自2006年9月8日起施行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根据《中华人民共和国仲裁法》和《中华人民共和国民事诉讼法》等法律规定</w:t>
      </w:r>
      <w:r>
        <w:rPr>
          <w:rFonts w:hint="eastAsia"/>
        </w:rPr>
        <w:t>，</w:t>
      </w:r>
      <w:r>
        <w:t>对人民法院审理涉及仲裁案件适用法律的若干问题作如下解释：</w:t>
      </w:r>
    </w:p>
    <w:p>
      <w:pPr>
        <w:pStyle w:val="12"/>
        <w:rPr>
          <w:rStyle w:val="25"/>
          <w:rFonts w:hint="eastAsia"/>
        </w:rPr>
      </w:pPr>
      <w:r>
        <w:rPr>
          <w:rStyle w:val="25"/>
        </w:rPr>
        <w:t>第一条</w:t>
      </w:r>
      <w:r>
        <w:t>　仲裁法第十六条规定的“其他书面形式”的仲裁协议</w:t>
      </w:r>
      <w:r>
        <w:rPr>
          <w:rFonts w:hint="eastAsia"/>
        </w:rPr>
        <w:t>，</w:t>
      </w:r>
      <w:r>
        <w:t>包括以合同书、信件和数据电文</w:t>
      </w:r>
      <w:r>
        <w:rPr>
          <w:rFonts w:hint="eastAsia"/>
          <w:lang w:eastAsia="zh-CN"/>
        </w:rPr>
        <w:t>（</w:t>
      </w:r>
      <w:r>
        <w:t>包括电报、电</w:t>
      </w:r>
      <w:r>
        <w:rPr>
          <w:rFonts w:hint="eastAsia"/>
        </w:rPr>
        <w:t>传、传真、电子数据交换和电子邮件</w:t>
      </w:r>
      <w:r>
        <w:rPr>
          <w:rFonts w:hint="eastAsia"/>
          <w:lang w:eastAsia="zh-CN"/>
        </w:rPr>
        <w:t>）</w:t>
      </w:r>
      <w:r>
        <w:rPr>
          <w:rFonts w:hint="eastAsia"/>
        </w:rPr>
        <w:t>等形式达成的请求仲裁的协议。</w:t>
      </w:r>
    </w:p>
    <w:p>
      <w:pPr>
        <w:pStyle w:val="12"/>
        <w:rPr>
          <w:rStyle w:val="25"/>
          <w:rFonts w:hint="eastAsia"/>
        </w:rPr>
      </w:pPr>
      <w:r>
        <w:rPr>
          <w:rStyle w:val="25"/>
        </w:rPr>
        <w:t>第二条</w:t>
      </w:r>
      <w:r>
        <w:t>　当事人概括约定仲裁事项为合同争议的</w:t>
      </w:r>
      <w:r>
        <w:rPr>
          <w:rFonts w:hint="eastAsia"/>
        </w:rPr>
        <w:t>，</w:t>
      </w:r>
      <w:r>
        <w:t>基于合同成立、效力、变更、转让、履行、违约责任、解释、解除等产生的纠纷都可以认定为仲裁事项。</w:t>
      </w:r>
    </w:p>
    <w:p>
      <w:pPr>
        <w:pStyle w:val="12"/>
        <w:rPr>
          <w:rStyle w:val="25"/>
          <w:rFonts w:hint="eastAsia"/>
        </w:rPr>
      </w:pPr>
      <w:r>
        <w:rPr>
          <w:rStyle w:val="25"/>
        </w:rPr>
        <w:t>第三条</w:t>
      </w:r>
      <w:r>
        <w:t>　仲裁协议约定的仲裁机构名称不准确</w:t>
      </w:r>
      <w:r>
        <w:rPr>
          <w:rFonts w:hint="eastAsia"/>
        </w:rPr>
        <w:t>，</w:t>
      </w:r>
      <w:r>
        <w:t>但能够确定具体的仲裁机构的</w:t>
      </w:r>
      <w:r>
        <w:rPr>
          <w:rFonts w:hint="eastAsia"/>
        </w:rPr>
        <w:t>，</w:t>
      </w:r>
      <w:r>
        <w:t>应当认定选定了仲裁机构。</w:t>
      </w:r>
    </w:p>
    <w:p>
      <w:pPr>
        <w:pStyle w:val="12"/>
        <w:rPr>
          <w:rStyle w:val="25"/>
          <w:rFonts w:hint="eastAsia"/>
        </w:rPr>
      </w:pPr>
      <w:r>
        <w:rPr>
          <w:rStyle w:val="25"/>
        </w:rPr>
        <w:t>第四条</w:t>
      </w:r>
      <w:r>
        <w:t>　仲裁协议仅约定纠纷适用的仲裁规则的</w:t>
      </w:r>
      <w:r>
        <w:rPr>
          <w:rFonts w:hint="eastAsia"/>
        </w:rPr>
        <w:t>，</w:t>
      </w:r>
      <w:r>
        <w:t>视为未约定仲裁机构</w:t>
      </w:r>
      <w:r>
        <w:rPr>
          <w:rFonts w:hint="eastAsia"/>
        </w:rPr>
        <w:t>，</w:t>
      </w:r>
      <w:r>
        <w:t>但当事人达成补充协议或者按照约定的仲裁规则能够确定仲裁机构</w:t>
      </w:r>
      <w:r>
        <w:rPr>
          <w:rFonts w:hint="eastAsia"/>
        </w:rPr>
        <w:t>的除外。</w:t>
      </w:r>
    </w:p>
    <w:p>
      <w:pPr>
        <w:pStyle w:val="12"/>
        <w:rPr>
          <w:rStyle w:val="25"/>
          <w:rFonts w:hint="eastAsia"/>
        </w:rPr>
      </w:pPr>
      <w:r>
        <w:rPr>
          <w:rStyle w:val="25"/>
        </w:rPr>
        <w:t>第五条</w:t>
      </w:r>
      <w:r>
        <w:t>　仲裁协议约定两个以上仲裁机构的</w:t>
      </w:r>
      <w:r>
        <w:rPr>
          <w:rFonts w:hint="eastAsia"/>
        </w:rPr>
        <w:t>，</w:t>
      </w:r>
      <w:r>
        <w:t>当事人可以协议选择其中的一个仲裁机构申请仲裁；当事人不能就仲裁机构选择达成一致的</w:t>
      </w:r>
      <w:r>
        <w:rPr>
          <w:rFonts w:hint="eastAsia"/>
        </w:rPr>
        <w:t>，</w:t>
      </w:r>
      <w:r>
        <w:t>仲裁协议无效。</w:t>
      </w:r>
    </w:p>
    <w:p>
      <w:pPr>
        <w:pStyle w:val="12"/>
        <w:rPr>
          <w:rStyle w:val="25"/>
          <w:rFonts w:hint="eastAsia"/>
        </w:rPr>
      </w:pPr>
      <w:r>
        <w:rPr>
          <w:rStyle w:val="25"/>
        </w:rPr>
        <w:t>第六条</w:t>
      </w:r>
      <w:r>
        <w:t>　仲裁协议约定由某地的仲裁机构仲裁且该地仅有一个仲裁机构的</w:t>
      </w:r>
      <w:r>
        <w:rPr>
          <w:rFonts w:hint="eastAsia"/>
        </w:rPr>
        <w:t>，</w:t>
      </w:r>
      <w:r>
        <w:t>该仲裁机构视为约定的仲裁机构。该地有两个以上仲裁机构的</w:t>
      </w:r>
      <w:r>
        <w:rPr>
          <w:rFonts w:hint="eastAsia"/>
        </w:rPr>
        <w:t>，</w:t>
      </w:r>
      <w:r>
        <w:t>当事人可以协议选择其中的一个仲裁机构申请仲裁；当事人不能就仲裁机构选择达成一致的</w:t>
      </w:r>
      <w:r>
        <w:rPr>
          <w:rFonts w:hint="eastAsia"/>
        </w:rPr>
        <w:t>，</w:t>
      </w:r>
      <w:r>
        <w:t>仲裁协议无效。</w:t>
      </w:r>
    </w:p>
    <w:p>
      <w:pPr>
        <w:pStyle w:val="12"/>
        <w:rPr>
          <w:rStyle w:val="25"/>
          <w:rFonts w:hint="eastAsia"/>
        </w:rPr>
      </w:pPr>
      <w:r>
        <w:rPr>
          <w:rStyle w:val="25"/>
        </w:rPr>
        <w:t>第七条</w:t>
      </w:r>
      <w:r>
        <w:t>　当事人约定争议可以向仲裁机构申请仲裁也可以向</w:t>
      </w:r>
      <w:r>
        <w:rPr>
          <w:rFonts w:hint="eastAsia"/>
        </w:rPr>
        <w:t>人民法院起诉的，仲裁协议无效。但一方向仲裁机构申请仲裁，另一方未在仲裁法第二十条第二款规定期间内提出异议的除外。</w:t>
      </w:r>
    </w:p>
    <w:p>
      <w:pPr>
        <w:pStyle w:val="12"/>
        <w:rPr>
          <w:rFonts w:hint="eastAsia"/>
        </w:rPr>
      </w:pPr>
      <w:r>
        <w:rPr>
          <w:rStyle w:val="25"/>
        </w:rPr>
        <w:t>第八条</w:t>
      </w:r>
      <w:r>
        <w:t>　当事人订立仲裁协议后合并、分立的</w:t>
      </w:r>
      <w:r>
        <w:rPr>
          <w:rFonts w:hint="eastAsia"/>
        </w:rPr>
        <w:t>，</w:t>
      </w:r>
      <w:r>
        <w:t>仲裁协议对其权利义务的继受人有效。</w:t>
      </w:r>
    </w:p>
    <w:p>
      <w:pPr>
        <w:pStyle w:val="12"/>
        <w:rPr>
          <w:rFonts w:hint="eastAsia"/>
        </w:rPr>
      </w:pPr>
      <w:r>
        <w:t>当事人订立仲裁协议后死亡的</w:t>
      </w:r>
      <w:r>
        <w:rPr>
          <w:rFonts w:hint="eastAsia"/>
        </w:rPr>
        <w:t>，</w:t>
      </w:r>
      <w:r>
        <w:t>仲裁协议对承继其仲裁事项中的权利义务的继承人有效。</w:t>
      </w:r>
    </w:p>
    <w:p>
      <w:pPr>
        <w:pStyle w:val="12"/>
        <w:rPr>
          <w:rStyle w:val="25"/>
          <w:rFonts w:hint="eastAsia"/>
        </w:rPr>
      </w:pPr>
      <w:r>
        <w:t>前两款规定情形</w:t>
      </w:r>
      <w:r>
        <w:rPr>
          <w:rFonts w:hint="eastAsia"/>
        </w:rPr>
        <w:t>，</w:t>
      </w:r>
      <w:r>
        <w:t>当事人订立仲裁协议时另有约定的除外。</w:t>
      </w:r>
    </w:p>
    <w:p>
      <w:pPr>
        <w:pStyle w:val="12"/>
        <w:rPr>
          <w:rStyle w:val="25"/>
          <w:rFonts w:hint="eastAsia"/>
        </w:rPr>
      </w:pPr>
      <w:r>
        <w:rPr>
          <w:rStyle w:val="25"/>
        </w:rPr>
        <w:t>第九条</w:t>
      </w:r>
      <w:r>
        <w:t>　债权债务全部或者部分转让的</w:t>
      </w:r>
      <w:r>
        <w:rPr>
          <w:rFonts w:hint="eastAsia"/>
        </w:rPr>
        <w:t>，</w:t>
      </w:r>
      <w:r>
        <w:t>仲裁协议对受让人有效</w:t>
      </w:r>
      <w:r>
        <w:rPr>
          <w:rFonts w:hint="eastAsia"/>
        </w:rPr>
        <w:t>，</w:t>
      </w:r>
      <w:r>
        <w:t>但当事人另有约定、在受让债权债务时受让人明确反对或者不知有</w:t>
      </w:r>
      <w:r>
        <w:rPr>
          <w:rFonts w:hint="eastAsia"/>
        </w:rPr>
        <w:t>单独仲裁协议的除外。</w:t>
      </w:r>
    </w:p>
    <w:p>
      <w:pPr>
        <w:pStyle w:val="12"/>
        <w:rPr>
          <w:rFonts w:hint="eastAsia"/>
        </w:rPr>
      </w:pPr>
      <w:r>
        <w:rPr>
          <w:rStyle w:val="25"/>
        </w:rPr>
        <w:t>第十条</w:t>
      </w:r>
      <w:r>
        <w:t>　合同成立后未生效或者被撤销的</w:t>
      </w:r>
      <w:r>
        <w:rPr>
          <w:rFonts w:hint="eastAsia"/>
        </w:rPr>
        <w:t>，</w:t>
      </w:r>
      <w:r>
        <w:t>仲裁协议效力的认定适用仲裁法第十九条第一款的规定。</w:t>
      </w:r>
    </w:p>
    <w:p>
      <w:pPr>
        <w:pStyle w:val="12"/>
        <w:rPr>
          <w:rStyle w:val="25"/>
          <w:rFonts w:hint="eastAsia"/>
        </w:rPr>
      </w:pPr>
      <w:r>
        <w:t>当事人在订立合同时就争议达成仲裁协议的</w:t>
      </w:r>
      <w:r>
        <w:rPr>
          <w:rFonts w:hint="eastAsia"/>
        </w:rPr>
        <w:t>，</w:t>
      </w:r>
      <w:r>
        <w:t>合同未成立不影响仲裁协议的效力。</w:t>
      </w:r>
    </w:p>
    <w:p>
      <w:pPr>
        <w:pStyle w:val="12"/>
        <w:rPr>
          <w:rFonts w:hint="eastAsia"/>
        </w:rPr>
      </w:pPr>
      <w:r>
        <w:rPr>
          <w:rStyle w:val="25"/>
        </w:rPr>
        <w:t>第十一条</w:t>
      </w:r>
      <w:r>
        <w:t>　合同约定解决争议适用其他合同、文件中的有效仲裁条款的</w:t>
      </w:r>
      <w:r>
        <w:rPr>
          <w:rFonts w:hint="eastAsia"/>
        </w:rPr>
        <w:t>，</w:t>
      </w:r>
      <w:r>
        <w:t>发生合同争议时</w:t>
      </w:r>
      <w:r>
        <w:rPr>
          <w:rFonts w:hint="eastAsia"/>
        </w:rPr>
        <w:t>，</w:t>
      </w:r>
      <w:r>
        <w:t>当事人应当按照该仲裁条款提请仲裁。</w:t>
      </w:r>
    </w:p>
    <w:p>
      <w:pPr>
        <w:pStyle w:val="12"/>
        <w:rPr>
          <w:rStyle w:val="25"/>
          <w:rFonts w:hint="eastAsia"/>
        </w:rPr>
      </w:pPr>
      <w:r>
        <w:t>涉外合同应当适用的有关国际条约中有仲裁规定的</w:t>
      </w:r>
      <w:r>
        <w:rPr>
          <w:rFonts w:hint="eastAsia"/>
        </w:rPr>
        <w:t>，</w:t>
      </w:r>
      <w:r>
        <w:t>发生合同争议时</w:t>
      </w:r>
      <w:r>
        <w:rPr>
          <w:rFonts w:hint="eastAsia"/>
        </w:rPr>
        <w:t>，</w:t>
      </w:r>
      <w:r>
        <w:t>当事人应当按照国际条约中的仲裁规定提请仲裁。</w:t>
      </w:r>
    </w:p>
    <w:p>
      <w:pPr>
        <w:pStyle w:val="12"/>
        <w:rPr>
          <w:rFonts w:hint="eastAsia"/>
        </w:rPr>
      </w:pPr>
      <w:r>
        <w:rPr>
          <w:rStyle w:val="25"/>
        </w:rPr>
        <w:t>第十二条</w:t>
      </w:r>
      <w:r>
        <w:t>　当事人向人民法院申请确认仲裁协议效力的案件</w:t>
      </w:r>
      <w:r>
        <w:rPr>
          <w:rFonts w:hint="eastAsia"/>
        </w:rPr>
        <w:t>，</w:t>
      </w:r>
      <w:r>
        <w:t>由仲裁协议约定的仲裁机构所在地的中级人民法院管辖；仲裁协议约定的仲裁机构不明确的</w:t>
      </w:r>
      <w:r>
        <w:rPr>
          <w:rFonts w:hint="eastAsia"/>
        </w:rPr>
        <w:t>，</w:t>
      </w:r>
      <w:r>
        <w:t>由仲裁协议签订地或者被申请人住所地的中级人民法院管辖。</w:t>
      </w:r>
    </w:p>
    <w:p>
      <w:pPr>
        <w:pStyle w:val="12"/>
        <w:rPr>
          <w:rFonts w:hint="eastAsia"/>
        </w:rPr>
      </w:pPr>
      <w:r>
        <w:t>申请确认涉外仲裁协议效力的案件</w:t>
      </w:r>
      <w:r>
        <w:rPr>
          <w:rFonts w:hint="eastAsia"/>
        </w:rPr>
        <w:t>，</w:t>
      </w:r>
      <w:r>
        <w:t>由仲裁协议约定的仲裁机构所在地、仲裁协议签订地、申请人或者被申请人住所地的中级人民法院管辖。</w:t>
      </w:r>
    </w:p>
    <w:p>
      <w:pPr>
        <w:pStyle w:val="12"/>
        <w:rPr>
          <w:rStyle w:val="25"/>
          <w:rFonts w:hint="eastAsia"/>
        </w:rPr>
      </w:pPr>
      <w:r>
        <w:t>涉及海事海商纠纷仲裁协议效力的案件</w:t>
      </w:r>
      <w:r>
        <w:rPr>
          <w:rFonts w:hint="eastAsia"/>
        </w:rPr>
        <w:t>，</w:t>
      </w:r>
      <w:r>
        <w:t>由仲裁协议约定的仲裁机构所在地、仲裁协议签订地、申请人或者被申请人住所地的海事法院管辖；上述地点没有海事法院的</w:t>
      </w:r>
      <w:r>
        <w:rPr>
          <w:rFonts w:hint="eastAsia"/>
        </w:rPr>
        <w:t>，</w:t>
      </w:r>
      <w:r>
        <w:t>由就近的海事法院管辖。</w:t>
      </w:r>
    </w:p>
    <w:p>
      <w:pPr>
        <w:pStyle w:val="12"/>
        <w:rPr>
          <w:rFonts w:hint="eastAsia"/>
        </w:rPr>
      </w:pPr>
      <w:r>
        <w:rPr>
          <w:rStyle w:val="25"/>
        </w:rPr>
        <w:t>第十三条</w:t>
      </w:r>
      <w:r>
        <w:t>　依照仲裁法第二十条第二款的规定</w:t>
      </w:r>
      <w:r>
        <w:rPr>
          <w:rFonts w:hint="eastAsia"/>
        </w:rPr>
        <w:t>，</w:t>
      </w:r>
      <w:r>
        <w:t>当事人在仲裁庭首次开庭前没有对仲裁协议的效力提出异议</w:t>
      </w:r>
      <w:r>
        <w:rPr>
          <w:rFonts w:hint="eastAsia"/>
        </w:rPr>
        <w:t>，</w:t>
      </w:r>
      <w:r>
        <w:t>而后向人民法院申请确认仲裁协议无效的</w:t>
      </w:r>
      <w:r>
        <w:rPr>
          <w:rFonts w:hint="eastAsia"/>
        </w:rPr>
        <w:t>，</w:t>
      </w:r>
      <w:r>
        <w:t>人民法院不予受理。</w:t>
      </w:r>
    </w:p>
    <w:p>
      <w:pPr>
        <w:pStyle w:val="12"/>
        <w:rPr>
          <w:rStyle w:val="25"/>
          <w:rFonts w:hint="eastAsia"/>
        </w:rPr>
      </w:pPr>
      <w:r>
        <w:t>仲裁机构对仲裁协议的效力作出决定后</w:t>
      </w:r>
      <w:r>
        <w:rPr>
          <w:rFonts w:hint="eastAsia"/>
        </w:rPr>
        <w:t>，</w:t>
      </w:r>
      <w:r>
        <w:t>当事人向人民法院申请确认仲裁协议效力或者申请撤销仲裁机构的决定的</w:t>
      </w:r>
      <w:r>
        <w:rPr>
          <w:rFonts w:hint="eastAsia"/>
        </w:rPr>
        <w:t>，</w:t>
      </w:r>
      <w:r>
        <w:t>人民法院不予受理。</w:t>
      </w:r>
    </w:p>
    <w:p>
      <w:pPr>
        <w:pStyle w:val="12"/>
        <w:rPr>
          <w:rStyle w:val="25"/>
          <w:rFonts w:hint="eastAsia"/>
        </w:rPr>
      </w:pPr>
      <w:r>
        <w:rPr>
          <w:rStyle w:val="25"/>
        </w:rPr>
        <w:t>第十四条</w:t>
      </w:r>
      <w:r>
        <w:t>　仲裁法第二十六条规定的“首次开庭”是指答辩期满后人民法院组织的第一次开庭审理</w:t>
      </w:r>
      <w:r>
        <w:rPr>
          <w:rFonts w:hint="eastAsia"/>
        </w:rPr>
        <w:t>，</w:t>
      </w:r>
      <w:r>
        <w:t>不包括审前程序中的各项活动。</w:t>
      </w:r>
    </w:p>
    <w:p>
      <w:pPr>
        <w:pStyle w:val="12"/>
        <w:rPr>
          <w:rStyle w:val="25"/>
          <w:rFonts w:hint="eastAsia"/>
        </w:rPr>
      </w:pPr>
      <w:r>
        <w:rPr>
          <w:rStyle w:val="25"/>
        </w:rPr>
        <w:t>第十五条</w:t>
      </w:r>
      <w:r>
        <w:t>　人民法院审理仲裁协议效力确</w:t>
      </w:r>
      <w:r>
        <w:rPr>
          <w:rFonts w:hint="eastAsia"/>
        </w:rPr>
        <w:t>认案件，应当组成合议庭进行审查，并询问当事人。</w:t>
      </w:r>
    </w:p>
    <w:p>
      <w:pPr>
        <w:pStyle w:val="12"/>
        <w:rPr>
          <w:rStyle w:val="25"/>
          <w:rFonts w:hint="eastAsia"/>
        </w:rPr>
      </w:pPr>
      <w:r>
        <w:rPr>
          <w:rStyle w:val="25"/>
        </w:rPr>
        <w:t>第十六条</w:t>
      </w:r>
      <w:r>
        <w:t>　对涉外仲裁协议的效力审查</w:t>
      </w:r>
      <w:r>
        <w:rPr>
          <w:rFonts w:hint="eastAsia"/>
        </w:rPr>
        <w:t>，</w:t>
      </w:r>
      <w:r>
        <w:t>适用当事人约定的法律；当事人没有约定适用的法律但约定了仲裁地的</w:t>
      </w:r>
      <w:r>
        <w:rPr>
          <w:rFonts w:hint="eastAsia"/>
        </w:rPr>
        <w:t>，</w:t>
      </w:r>
      <w:r>
        <w:t>适用仲裁地法律；没有约定适用的法律也没有约定仲裁地或者仲裁地约定不明的</w:t>
      </w:r>
      <w:r>
        <w:rPr>
          <w:rFonts w:hint="eastAsia"/>
        </w:rPr>
        <w:t>，</w:t>
      </w:r>
      <w:r>
        <w:t>适用法院地法律。</w:t>
      </w:r>
    </w:p>
    <w:p>
      <w:pPr>
        <w:pStyle w:val="12"/>
        <w:rPr>
          <w:rStyle w:val="25"/>
          <w:rFonts w:hint="eastAsia"/>
        </w:rPr>
      </w:pPr>
      <w:r>
        <w:rPr>
          <w:rStyle w:val="25"/>
        </w:rPr>
        <w:t>第十七条</w:t>
      </w:r>
      <w:r>
        <w:t>　当事人以不属于仲裁法第五十八条或者民事诉讼法第二百六十条规定的事由申请撤销仲裁裁决的</w:t>
      </w:r>
      <w:r>
        <w:rPr>
          <w:rFonts w:hint="eastAsia"/>
        </w:rPr>
        <w:t>，</w:t>
      </w:r>
      <w:r>
        <w:t>人民法院不予支持。</w:t>
      </w:r>
    </w:p>
    <w:p>
      <w:pPr>
        <w:pStyle w:val="12"/>
        <w:rPr>
          <w:rStyle w:val="25"/>
          <w:rFonts w:hint="eastAsia"/>
        </w:rPr>
      </w:pPr>
      <w:r>
        <w:rPr>
          <w:rStyle w:val="25"/>
        </w:rPr>
        <w:t>第十八条</w:t>
      </w:r>
      <w:r>
        <w:t>　仲裁法第五十八条第一款第一项规定的“没有仲裁协议”是指当事人没有达成仲裁协议。仲裁协议被认定无效或者被撤销的</w:t>
      </w:r>
      <w:r>
        <w:rPr>
          <w:rFonts w:hint="eastAsia"/>
        </w:rPr>
        <w:t>，</w:t>
      </w:r>
      <w:r>
        <w:t>视为没有仲裁协议。</w:t>
      </w:r>
    </w:p>
    <w:p>
      <w:pPr>
        <w:pStyle w:val="12"/>
        <w:rPr>
          <w:rStyle w:val="25"/>
          <w:rFonts w:hint="eastAsia"/>
        </w:rPr>
      </w:pPr>
      <w:r>
        <w:rPr>
          <w:rStyle w:val="25"/>
        </w:rPr>
        <w:t>第十九条</w:t>
      </w:r>
      <w:r>
        <w:t>　当事人以仲裁裁决事项超出仲裁协议范围为由申请撤销仲裁裁决</w:t>
      </w:r>
      <w:r>
        <w:rPr>
          <w:rFonts w:hint="eastAsia"/>
        </w:rPr>
        <w:t>，</w:t>
      </w:r>
      <w:r>
        <w:t>经审查属实的</w:t>
      </w:r>
      <w:r>
        <w:rPr>
          <w:rFonts w:hint="eastAsia"/>
        </w:rPr>
        <w:t>，</w:t>
      </w:r>
      <w:r>
        <w:t>人民法院应当撤销仲裁裁决中的超裁部分。但超</w:t>
      </w:r>
      <w:r>
        <w:rPr>
          <w:rFonts w:hint="eastAsia"/>
        </w:rPr>
        <w:t>裁部分与其他裁决事项不可分的，人民法院应当撤销仲裁裁决。</w:t>
      </w:r>
    </w:p>
    <w:p>
      <w:pPr>
        <w:pStyle w:val="12"/>
        <w:rPr>
          <w:rStyle w:val="25"/>
          <w:rFonts w:hint="eastAsia"/>
        </w:rPr>
      </w:pPr>
      <w:r>
        <w:rPr>
          <w:rStyle w:val="25"/>
        </w:rPr>
        <w:t>第二十条</w:t>
      </w:r>
      <w:r>
        <w:t>　仲裁法第五十八条规定的“违反法定程序”</w:t>
      </w:r>
      <w:r>
        <w:rPr>
          <w:rFonts w:hint="eastAsia"/>
        </w:rPr>
        <w:t>，</w:t>
      </w:r>
      <w:r>
        <w:t>是指违反仲裁法规定的仲裁程序和当事人选择的仲裁规则可能影响案件正确裁决的情形。</w:t>
      </w:r>
    </w:p>
    <w:p>
      <w:pPr>
        <w:pStyle w:val="12"/>
        <w:rPr>
          <w:rFonts w:hint="eastAsia"/>
        </w:rPr>
      </w:pPr>
      <w:r>
        <w:rPr>
          <w:rStyle w:val="25"/>
        </w:rPr>
        <w:t>第二十一条</w:t>
      </w:r>
      <w:r>
        <w:t>　当事人申请撤销国内仲裁裁决的案件属于下列情形之一的</w:t>
      </w:r>
      <w:r>
        <w:rPr>
          <w:rFonts w:hint="eastAsia"/>
        </w:rPr>
        <w:t>，</w:t>
      </w:r>
      <w:r>
        <w:t>人民法院可以依照仲裁法第六十一条的规定通知仲裁庭在一定期限内重新仲裁：</w:t>
      </w:r>
    </w:p>
    <w:p>
      <w:pPr>
        <w:pStyle w:val="12"/>
        <w:rPr>
          <w:rFonts w:hint="eastAsia"/>
        </w:rPr>
      </w:pPr>
      <w:r>
        <w:rPr>
          <w:rFonts w:hint="eastAsia"/>
          <w:lang w:eastAsia="zh-CN"/>
        </w:rPr>
        <w:t>（</w:t>
      </w:r>
      <w:r>
        <w:t>一</w:t>
      </w:r>
      <w:r>
        <w:rPr>
          <w:rFonts w:hint="eastAsia"/>
          <w:lang w:eastAsia="zh-CN"/>
        </w:rPr>
        <w:t>）</w:t>
      </w:r>
      <w:r>
        <w:t>仲裁裁决所根据的证据是伪造的；</w:t>
      </w:r>
    </w:p>
    <w:p>
      <w:pPr>
        <w:pStyle w:val="12"/>
        <w:rPr>
          <w:rFonts w:hint="eastAsia"/>
        </w:rPr>
      </w:pPr>
      <w:r>
        <w:rPr>
          <w:rFonts w:hint="eastAsia"/>
          <w:lang w:eastAsia="zh-CN"/>
        </w:rPr>
        <w:t>（</w:t>
      </w:r>
      <w:r>
        <w:t>二</w:t>
      </w:r>
      <w:r>
        <w:rPr>
          <w:rFonts w:hint="eastAsia"/>
          <w:lang w:eastAsia="zh-CN"/>
        </w:rPr>
        <w:t>）</w:t>
      </w:r>
      <w:r>
        <w:t>对方当事人隐瞒了足以影响公正裁决的证据的。</w:t>
      </w:r>
    </w:p>
    <w:p>
      <w:pPr>
        <w:pStyle w:val="12"/>
        <w:rPr>
          <w:rStyle w:val="25"/>
          <w:rFonts w:hint="eastAsia"/>
        </w:rPr>
      </w:pPr>
      <w:r>
        <w:t>人民法院应当在通知中说明要</w:t>
      </w:r>
      <w:r>
        <w:rPr>
          <w:rFonts w:hint="eastAsia"/>
        </w:rPr>
        <w:t>求重新仲裁的具体理由。</w:t>
      </w:r>
    </w:p>
    <w:p>
      <w:pPr>
        <w:pStyle w:val="12"/>
        <w:rPr>
          <w:rStyle w:val="25"/>
          <w:rFonts w:hint="eastAsia"/>
        </w:rPr>
      </w:pPr>
      <w:r>
        <w:rPr>
          <w:rStyle w:val="25"/>
        </w:rPr>
        <w:t>第二十二条</w:t>
      </w:r>
      <w:r>
        <w:t>　仲裁庭在人民法院指定的期限内开始重新仲裁的</w:t>
      </w:r>
      <w:r>
        <w:rPr>
          <w:rFonts w:hint="eastAsia"/>
        </w:rPr>
        <w:t>，</w:t>
      </w:r>
      <w:r>
        <w:t>人民法院应当裁定终结撤销程序；未开始重新仲裁的</w:t>
      </w:r>
      <w:r>
        <w:rPr>
          <w:rFonts w:hint="eastAsia"/>
        </w:rPr>
        <w:t>，</w:t>
      </w:r>
      <w:r>
        <w:t>人民法院应当裁定恢复撤销程序。</w:t>
      </w:r>
    </w:p>
    <w:p>
      <w:pPr>
        <w:pStyle w:val="12"/>
        <w:rPr>
          <w:rStyle w:val="25"/>
          <w:rFonts w:hint="eastAsia"/>
        </w:rPr>
      </w:pPr>
      <w:r>
        <w:rPr>
          <w:rStyle w:val="25"/>
        </w:rPr>
        <w:t>第二十三条</w:t>
      </w:r>
      <w:r>
        <w:t>　当事人对重新仲裁裁决不服的</w:t>
      </w:r>
      <w:r>
        <w:rPr>
          <w:rFonts w:hint="eastAsia"/>
        </w:rPr>
        <w:t>，</w:t>
      </w:r>
      <w:r>
        <w:t>可以在重新仲裁裁决书送达之日起六个月内依据仲裁法第五十八条规定向人民法院申请撤销。</w:t>
      </w:r>
    </w:p>
    <w:p>
      <w:pPr>
        <w:pStyle w:val="12"/>
        <w:rPr>
          <w:rStyle w:val="25"/>
          <w:rFonts w:hint="eastAsia"/>
        </w:rPr>
      </w:pPr>
      <w:r>
        <w:rPr>
          <w:rStyle w:val="25"/>
        </w:rPr>
        <w:t>第二十四条</w:t>
      </w:r>
      <w:r>
        <w:t>　当事人申请撤销仲裁裁决的案件</w:t>
      </w:r>
      <w:r>
        <w:rPr>
          <w:rFonts w:hint="eastAsia"/>
        </w:rPr>
        <w:t>，</w:t>
      </w:r>
      <w:r>
        <w:t>人民法院应当组成合议庭审理</w:t>
      </w:r>
      <w:r>
        <w:rPr>
          <w:rFonts w:hint="eastAsia"/>
        </w:rPr>
        <w:t>，</w:t>
      </w:r>
      <w:r>
        <w:t>并询问当事人。</w:t>
      </w:r>
    </w:p>
    <w:p>
      <w:pPr>
        <w:pStyle w:val="12"/>
        <w:rPr>
          <w:rStyle w:val="25"/>
          <w:rFonts w:hint="eastAsia"/>
        </w:rPr>
      </w:pPr>
      <w:r>
        <w:rPr>
          <w:rStyle w:val="25"/>
        </w:rPr>
        <w:t>第二十五条</w:t>
      </w:r>
      <w:r>
        <w:t>　人民法院</w:t>
      </w:r>
      <w:r>
        <w:rPr>
          <w:rFonts w:hint="eastAsia"/>
        </w:rPr>
        <w:t>受理当事人撤销仲裁裁决的申请后，另一方当事人申请执行同一仲裁裁决的，受理执行申请的人民法院应当在受理后裁定中止执行。</w:t>
      </w:r>
    </w:p>
    <w:p>
      <w:pPr>
        <w:pStyle w:val="12"/>
        <w:rPr>
          <w:rStyle w:val="25"/>
          <w:rFonts w:hint="eastAsia"/>
        </w:rPr>
      </w:pPr>
      <w:r>
        <w:rPr>
          <w:rStyle w:val="25"/>
        </w:rPr>
        <w:t>第二十六条</w:t>
      </w:r>
      <w:r>
        <w:t>　当事人向人民法院申请撤销仲裁裁决被驳回后</w:t>
      </w:r>
      <w:r>
        <w:rPr>
          <w:rFonts w:hint="eastAsia"/>
        </w:rPr>
        <w:t>，</w:t>
      </w:r>
      <w:r>
        <w:t>又在执行程序中以相同理由提出不予执行抗辩的</w:t>
      </w:r>
      <w:r>
        <w:rPr>
          <w:rFonts w:hint="eastAsia"/>
        </w:rPr>
        <w:t>，</w:t>
      </w:r>
      <w:r>
        <w:t>人民法院不予支持。</w:t>
      </w:r>
    </w:p>
    <w:p>
      <w:pPr>
        <w:pStyle w:val="12"/>
        <w:rPr>
          <w:rFonts w:hint="eastAsia"/>
        </w:rPr>
      </w:pPr>
      <w:r>
        <w:rPr>
          <w:rStyle w:val="25"/>
        </w:rPr>
        <w:t>第二十七条</w:t>
      </w:r>
      <w:r>
        <w:t>　当事人在仲裁程序中未对仲裁协议的效力提出异议</w:t>
      </w:r>
      <w:r>
        <w:rPr>
          <w:rFonts w:hint="eastAsia"/>
        </w:rPr>
        <w:t>，</w:t>
      </w:r>
      <w:r>
        <w:t>在仲裁裁决作出后以仲裁协议无效为由主张撤销仲裁裁决或者提出不予执行抗辩的</w:t>
      </w:r>
      <w:r>
        <w:rPr>
          <w:rFonts w:hint="eastAsia"/>
        </w:rPr>
        <w:t>，</w:t>
      </w:r>
      <w:r>
        <w:t>人民法院不予支持。</w:t>
      </w:r>
    </w:p>
    <w:p>
      <w:pPr>
        <w:pStyle w:val="12"/>
        <w:rPr>
          <w:rStyle w:val="25"/>
          <w:rFonts w:hint="eastAsia"/>
        </w:rPr>
      </w:pPr>
      <w:r>
        <w:t>当事人在仲裁程序中对仲裁协议的效力提出异议</w:t>
      </w:r>
      <w:r>
        <w:rPr>
          <w:rFonts w:hint="eastAsia"/>
        </w:rPr>
        <w:t>，</w:t>
      </w:r>
      <w:r>
        <w:t>在仲裁</w:t>
      </w:r>
      <w:r>
        <w:rPr>
          <w:rFonts w:hint="eastAsia"/>
        </w:rPr>
        <w:t>裁决作出后又以此为由主张撤销仲裁裁决或者提出不予执行抗辩，经审查符合仲裁法第五十八条或者民事诉讼法第二百一十七条、第二百六十条规定的，人民法院应予支持。</w:t>
      </w:r>
    </w:p>
    <w:p>
      <w:pPr>
        <w:pStyle w:val="12"/>
        <w:rPr>
          <w:rStyle w:val="25"/>
          <w:rFonts w:hint="eastAsia"/>
        </w:rPr>
      </w:pPr>
      <w:r>
        <w:rPr>
          <w:rStyle w:val="25"/>
        </w:rPr>
        <w:t>第二十八条</w:t>
      </w:r>
      <w:r>
        <w:t>　当事人请求不予执行仲裁调解书或者根据当事人之间的和解协议作出的仲裁裁决书的</w:t>
      </w:r>
      <w:r>
        <w:rPr>
          <w:rFonts w:hint="eastAsia"/>
        </w:rPr>
        <w:t>，</w:t>
      </w:r>
      <w:r>
        <w:t>人民法院不予支持。</w:t>
      </w:r>
    </w:p>
    <w:p>
      <w:pPr>
        <w:pStyle w:val="12"/>
        <w:rPr>
          <w:rStyle w:val="25"/>
          <w:rFonts w:hint="eastAsia"/>
        </w:rPr>
      </w:pPr>
      <w:r>
        <w:rPr>
          <w:rStyle w:val="25"/>
        </w:rPr>
        <w:t>第二十九条</w:t>
      </w:r>
      <w:r>
        <w:t>　当事人申请执行仲裁裁决案件</w:t>
      </w:r>
      <w:r>
        <w:rPr>
          <w:rFonts w:hint="eastAsia"/>
        </w:rPr>
        <w:t>，</w:t>
      </w:r>
      <w:r>
        <w:t>由被执行人住所地或者被执行的财产所在地的中级人民法院管辖。</w:t>
      </w:r>
    </w:p>
    <w:p>
      <w:pPr>
        <w:pStyle w:val="12"/>
        <w:rPr>
          <w:rFonts w:hint="eastAsia"/>
        </w:rPr>
      </w:pPr>
      <w:r>
        <w:rPr>
          <w:rStyle w:val="25"/>
        </w:rPr>
        <w:t>第三十条</w:t>
      </w:r>
      <w:r>
        <w:t>　根据审理撤销、执行仲裁裁决案件的实际需要</w:t>
      </w:r>
      <w:r>
        <w:rPr>
          <w:rFonts w:hint="eastAsia"/>
        </w:rPr>
        <w:t>，</w:t>
      </w:r>
      <w:r>
        <w:t>人民法院可以要求仲裁机构作出说明或者向相关仲裁机构调阅仲裁案卷。</w:t>
      </w:r>
    </w:p>
    <w:p>
      <w:pPr>
        <w:pStyle w:val="12"/>
        <w:rPr>
          <w:rStyle w:val="25"/>
          <w:rFonts w:hint="eastAsia"/>
        </w:rPr>
      </w:pPr>
      <w:r>
        <w:t>人民法院在办理涉及仲裁的案件过程中作出的裁定</w:t>
      </w:r>
      <w:r>
        <w:rPr>
          <w:rFonts w:hint="eastAsia"/>
        </w:rPr>
        <w:t>，</w:t>
      </w:r>
      <w:r>
        <w:t>可以送相关的</w:t>
      </w:r>
      <w:r>
        <w:rPr>
          <w:rFonts w:hint="eastAsia"/>
        </w:rPr>
        <w:t>仲裁机构。</w:t>
      </w:r>
    </w:p>
    <w:p>
      <w:pPr>
        <w:pStyle w:val="12"/>
        <w:rPr>
          <w:rFonts w:hint="eastAsia"/>
        </w:rPr>
      </w:pPr>
      <w:r>
        <w:rPr>
          <w:rStyle w:val="25"/>
        </w:rPr>
        <w:t>第三十一条</w:t>
      </w:r>
      <w:r>
        <w:t>　本解释自公布之日起实施。</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5354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D717517"/>
    <w:rsid w:val="3FBC61B7"/>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2017-11-01T03:27:00Z</dcterms:created>
  <dc:creator>Administrator</dc:creator>
  <cp:lastModifiedBy>Administrator</cp:lastModifiedBy>
  <dcterms:modified xsi:type="dcterms:W3CDTF">2017-11-09T13:42:04Z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